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370" w:rsidRPr="00EB7A85" w:rsidRDefault="00473FAD">
      <w:pPr>
        <w:pStyle w:val="ConsPlusTitlePage"/>
      </w:pPr>
      <w:r w:rsidRPr="00EB7A85">
        <w:t xml:space="preserve"> </w:t>
      </w:r>
      <w:r w:rsidR="00E22370" w:rsidRPr="00EB7A85">
        <w:br/>
      </w:r>
    </w:p>
    <w:p w:rsidR="00E22370" w:rsidRPr="00EB7A85" w:rsidRDefault="00E2237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22370" w:rsidRPr="00EB7A8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22370" w:rsidRPr="00EB7A85" w:rsidRDefault="00E22370">
            <w:pPr>
              <w:pStyle w:val="ConsPlusNormal"/>
            </w:pPr>
            <w:r w:rsidRPr="00EB7A85">
              <w:t>28 ноября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22370" w:rsidRPr="00EB7A85" w:rsidRDefault="00821A69">
            <w:pPr>
              <w:pStyle w:val="ConsPlusNormal"/>
              <w:jc w:val="right"/>
            </w:pPr>
            <w:r w:rsidRPr="00EB7A85">
              <w:t>№</w:t>
            </w:r>
            <w:r w:rsidR="00E22370" w:rsidRPr="00EB7A85">
              <w:t> 449-ФЗ</w:t>
            </w:r>
          </w:p>
        </w:tc>
      </w:tr>
    </w:tbl>
    <w:p w:rsidR="00E22370" w:rsidRPr="00EB7A85" w:rsidRDefault="00E2237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2370" w:rsidRPr="00EB7A85" w:rsidRDefault="00E22370">
      <w:pPr>
        <w:pStyle w:val="ConsPlusNormal"/>
        <w:jc w:val="both"/>
      </w:pPr>
    </w:p>
    <w:p w:rsidR="00E22370" w:rsidRPr="00EB7A85" w:rsidRDefault="00E22370">
      <w:pPr>
        <w:pStyle w:val="ConsPlusTitle"/>
        <w:jc w:val="center"/>
      </w:pPr>
      <w:r w:rsidRPr="00EB7A85">
        <w:t>РОССИЙСКАЯ ФЕДЕРАЦИЯ</w:t>
      </w:r>
    </w:p>
    <w:p w:rsidR="00E22370" w:rsidRPr="00EB7A85" w:rsidRDefault="00E22370">
      <w:pPr>
        <w:pStyle w:val="ConsPlusTitle"/>
        <w:jc w:val="center"/>
      </w:pPr>
    </w:p>
    <w:p w:rsidR="00E22370" w:rsidRPr="00EB7A85" w:rsidRDefault="00E22370">
      <w:pPr>
        <w:pStyle w:val="ConsPlusTitle"/>
        <w:jc w:val="center"/>
      </w:pPr>
      <w:r w:rsidRPr="00EB7A85">
        <w:t>ФЕДЕРАЛЬНЫЙ ЗАКОН</w:t>
      </w:r>
    </w:p>
    <w:p w:rsidR="00E22370" w:rsidRPr="00EB7A85" w:rsidRDefault="00E22370">
      <w:pPr>
        <w:pStyle w:val="ConsPlusTitle"/>
        <w:ind w:firstLine="540"/>
        <w:jc w:val="both"/>
      </w:pPr>
    </w:p>
    <w:p w:rsidR="00E22370" w:rsidRPr="00EB7A85" w:rsidRDefault="00E22370">
      <w:pPr>
        <w:pStyle w:val="ConsPlusTitle"/>
        <w:jc w:val="center"/>
      </w:pPr>
      <w:r w:rsidRPr="00EB7A85">
        <w:t>О ВНЕСЕНИИ ИЗМЕНЕНИЙ</w:t>
      </w:r>
    </w:p>
    <w:p w:rsidR="00E22370" w:rsidRPr="00EB7A85" w:rsidRDefault="00E22370">
      <w:pPr>
        <w:pStyle w:val="ConsPlusTitle"/>
        <w:jc w:val="center"/>
      </w:pPr>
      <w:r w:rsidRPr="00EB7A85">
        <w:t>В ОТДЕЛЬНЫЕ ЗАКОНОДАТЕЛЬНЫЕ АКТЫ РОССИЙСКОЙ ФЕДЕРАЦИИ</w:t>
      </w:r>
    </w:p>
    <w:p w:rsidR="00E22370" w:rsidRPr="00EB7A85" w:rsidRDefault="00E22370">
      <w:pPr>
        <w:pStyle w:val="ConsPlusTitle"/>
        <w:jc w:val="center"/>
      </w:pPr>
      <w:r w:rsidRPr="00EB7A85">
        <w:t>ПО ВОПРОСУ ВВОДА В ГРАЖДАНСКИЙ ОБОРОТ ЛЕКАРСТВЕННЫХ</w:t>
      </w:r>
    </w:p>
    <w:p w:rsidR="00E22370" w:rsidRPr="00EB7A85" w:rsidRDefault="00E22370">
      <w:pPr>
        <w:pStyle w:val="ConsPlusTitle"/>
        <w:jc w:val="center"/>
      </w:pPr>
      <w:r w:rsidRPr="00EB7A85">
        <w:t>ПРЕПАРАТОВ ДЛЯ МЕДИЦИНСКОГО ПРИМЕНЕНИЯ</w:t>
      </w:r>
    </w:p>
    <w:p w:rsidR="00E22370" w:rsidRPr="00EB7A85" w:rsidRDefault="00E22370">
      <w:pPr>
        <w:pStyle w:val="ConsPlusNormal"/>
        <w:jc w:val="center"/>
      </w:pPr>
    </w:p>
    <w:p w:rsidR="00E22370" w:rsidRPr="00EB7A85" w:rsidRDefault="00E22370">
      <w:pPr>
        <w:pStyle w:val="ConsPlusNormal"/>
        <w:jc w:val="right"/>
      </w:pPr>
      <w:r w:rsidRPr="00EB7A85">
        <w:t>Принят</w:t>
      </w:r>
    </w:p>
    <w:p w:rsidR="00E22370" w:rsidRPr="00EB7A85" w:rsidRDefault="00E22370">
      <w:pPr>
        <w:pStyle w:val="ConsPlusNormal"/>
        <w:jc w:val="right"/>
      </w:pPr>
      <w:r w:rsidRPr="00EB7A85">
        <w:t>Государственной Думой</w:t>
      </w:r>
    </w:p>
    <w:p w:rsidR="00E22370" w:rsidRPr="00EB7A85" w:rsidRDefault="00E22370">
      <w:pPr>
        <w:pStyle w:val="ConsPlusNormal"/>
        <w:jc w:val="right"/>
      </w:pPr>
      <w:r w:rsidRPr="00EB7A85">
        <w:t>20 ноября 2018 года</w:t>
      </w:r>
    </w:p>
    <w:p w:rsidR="00E22370" w:rsidRPr="00EB7A85" w:rsidRDefault="00E22370">
      <w:pPr>
        <w:pStyle w:val="ConsPlusNormal"/>
        <w:jc w:val="right"/>
      </w:pPr>
    </w:p>
    <w:p w:rsidR="00E22370" w:rsidRPr="00EB7A85" w:rsidRDefault="00E22370">
      <w:pPr>
        <w:pStyle w:val="ConsPlusNormal"/>
        <w:jc w:val="right"/>
      </w:pPr>
      <w:r w:rsidRPr="00EB7A85">
        <w:t>Одобрен</w:t>
      </w:r>
    </w:p>
    <w:p w:rsidR="00E22370" w:rsidRPr="00EB7A85" w:rsidRDefault="00E22370">
      <w:pPr>
        <w:pStyle w:val="ConsPlusNormal"/>
        <w:jc w:val="right"/>
      </w:pPr>
      <w:r w:rsidRPr="00EB7A85">
        <w:t>Советом Федерации</w:t>
      </w:r>
    </w:p>
    <w:p w:rsidR="00E22370" w:rsidRPr="00EB7A85" w:rsidRDefault="00E22370">
      <w:pPr>
        <w:pStyle w:val="ConsPlusNormal"/>
        <w:jc w:val="right"/>
      </w:pPr>
      <w:r w:rsidRPr="00EB7A85">
        <w:t>23 ноября 2018 года</w:t>
      </w:r>
    </w:p>
    <w:p w:rsidR="00E22370" w:rsidRPr="00EB7A85" w:rsidRDefault="00E22370">
      <w:pPr>
        <w:pStyle w:val="ConsPlusNormal"/>
        <w:ind w:firstLine="540"/>
        <w:jc w:val="both"/>
      </w:pPr>
    </w:p>
    <w:p w:rsidR="00E22370" w:rsidRPr="00EB7A85" w:rsidRDefault="00E22370">
      <w:pPr>
        <w:pStyle w:val="ConsPlusTitle"/>
        <w:ind w:firstLine="540"/>
        <w:jc w:val="both"/>
        <w:outlineLvl w:val="0"/>
      </w:pPr>
      <w:r w:rsidRPr="00EB7A85">
        <w:t>Статья 1</w:t>
      </w:r>
    </w:p>
    <w:p w:rsidR="00E22370" w:rsidRPr="00EB7A85" w:rsidRDefault="00E22370">
      <w:pPr>
        <w:pStyle w:val="ConsPlusNormal"/>
        <w:ind w:firstLine="540"/>
        <w:jc w:val="both"/>
      </w:pPr>
    </w:p>
    <w:p w:rsidR="00E22370" w:rsidRPr="00EB7A85" w:rsidRDefault="00E22370">
      <w:pPr>
        <w:pStyle w:val="ConsPlusNormal"/>
        <w:ind w:firstLine="540"/>
        <w:jc w:val="both"/>
      </w:pPr>
      <w:r w:rsidRPr="00EB7A85">
        <w:t>Пункт 2 статьи 12 Федерального закона от 17 сентября 1998 года N 157-ФЗ "Об иммунопрофилактике инфекционных болезней" (Собрание законодательства Российской Федерации, 1998, N 38, ст. 4736; 2009, N 1, ст. 21; 2013, N 48, ст. 6165) изложить в следующей редакции:</w:t>
      </w:r>
    </w:p>
    <w:p w:rsidR="00E22370" w:rsidRPr="00EB7A85" w:rsidRDefault="00E22370">
      <w:pPr>
        <w:pStyle w:val="ConsPlusNormal"/>
        <w:spacing w:before="220"/>
        <w:ind w:firstLine="540"/>
        <w:jc w:val="both"/>
      </w:pPr>
      <w:r w:rsidRPr="00EB7A85">
        <w:t>"2. Иммун</w:t>
      </w:r>
      <w:bookmarkStart w:id="0" w:name="_GoBack"/>
      <w:bookmarkEnd w:id="0"/>
      <w:r w:rsidRPr="00EB7A85">
        <w:t>обиологические лекарственные препараты для иммунопрофилактики подлежат вводу в гражданский оборот в порядке, установленном законодательством Российской Федерации об обращении лекарственных средств.".</w:t>
      </w:r>
    </w:p>
    <w:p w:rsidR="00E22370" w:rsidRPr="00EB7A85" w:rsidRDefault="00E22370">
      <w:pPr>
        <w:pStyle w:val="ConsPlusNormal"/>
        <w:ind w:firstLine="540"/>
        <w:jc w:val="both"/>
      </w:pPr>
    </w:p>
    <w:p w:rsidR="00E22370" w:rsidRPr="00EB7A85" w:rsidRDefault="00E22370">
      <w:pPr>
        <w:pStyle w:val="ConsPlusTitle"/>
        <w:ind w:firstLine="540"/>
        <w:jc w:val="both"/>
        <w:outlineLvl w:val="0"/>
      </w:pPr>
      <w:r w:rsidRPr="00EB7A85">
        <w:t>Статья 2</w:t>
      </w:r>
    </w:p>
    <w:p w:rsidR="00E22370" w:rsidRPr="00EB7A85" w:rsidRDefault="00E22370">
      <w:pPr>
        <w:pStyle w:val="ConsPlusNormal"/>
        <w:ind w:firstLine="540"/>
        <w:jc w:val="both"/>
      </w:pPr>
    </w:p>
    <w:p w:rsidR="00E22370" w:rsidRPr="00EB7A85" w:rsidRDefault="00E22370">
      <w:pPr>
        <w:pStyle w:val="ConsPlusNormal"/>
        <w:ind w:firstLine="540"/>
        <w:jc w:val="both"/>
      </w:pPr>
      <w:r w:rsidRPr="00EB7A85">
        <w:t>Пункт 4 статьи 1 Федерального закона от 27 декабря 2002 года N 184-ФЗ "О техническом регулировании" (Собрание законодательства Российской Федерации, 2002, N 52, ст. 5140; 2007, N 19, ст. 2293; N 49, ст. 6070; 2011, N 30, ст. 4603; N 49, ст. 7025; 2012, N 50, ст. 6959; 2015, N 48, ст. 6724; 2016, N 15, ст. 2066) после слов "санитарно-эпидемиологических требований," дополнить словами "требований в сфере обращения лекарственных средств,".</w:t>
      </w:r>
    </w:p>
    <w:p w:rsidR="00E22370" w:rsidRPr="00EB7A85" w:rsidRDefault="00E22370">
      <w:pPr>
        <w:pStyle w:val="ConsPlusNormal"/>
        <w:ind w:firstLine="540"/>
        <w:jc w:val="both"/>
      </w:pPr>
    </w:p>
    <w:p w:rsidR="00E22370" w:rsidRPr="00EB7A85" w:rsidRDefault="00E22370">
      <w:pPr>
        <w:pStyle w:val="ConsPlusTitle"/>
        <w:ind w:firstLine="540"/>
        <w:jc w:val="both"/>
        <w:outlineLvl w:val="0"/>
      </w:pPr>
      <w:r w:rsidRPr="00EB7A85">
        <w:t>Статья 3</w:t>
      </w:r>
    </w:p>
    <w:p w:rsidR="00E22370" w:rsidRPr="00EB7A85" w:rsidRDefault="00E22370">
      <w:pPr>
        <w:pStyle w:val="ConsPlusNormal"/>
        <w:ind w:firstLine="540"/>
        <w:jc w:val="both"/>
      </w:pPr>
    </w:p>
    <w:p w:rsidR="00E22370" w:rsidRPr="00EB7A85" w:rsidRDefault="00E22370">
      <w:pPr>
        <w:pStyle w:val="ConsPlusNormal"/>
        <w:ind w:firstLine="540"/>
        <w:jc w:val="both"/>
      </w:pPr>
      <w:r w:rsidRPr="00EB7A85">
        <w:t>Внести в Федеральный закон от 12 апреля 2010 года N 61-ФЗ "Об обращении лекарственных средств" (Собрание законодательства Российской Федерации, 2010, N 16, ст. 1815; N 31, ст. 4161; 2011, N 50, ст. 7351; 2012, N 26, ст. 3446; N 53, ст. 7587; 2013, N 27, ст. 3477; N 48, ст. 6165; 2014, N 43, ст. 5797; N 52, ст. 7540; 2015, N 29, ст. 4367, 4388; 2016, N 27, ст. 4238; 2017, N 31, ст. 4827; 2018, N 1, ст. 9) следующие изменения:</w:t>
      </w:r>
    </w:p>
    <w:p w:rsidR="00E22370" w:rsidRPr="00EB7A85" w:rsidRDefault="00E22370">
      <w:pPr>
        <w:pStyle w:val="ConsPlusNormal"/>
        <w:spacing w:before="220"/>
        <w:ind w:firstLine="540"/>
        <w:jc w:val="both"/>
      </w:pPr>
      <w:r w:rsidRPr="00EB7A85">
        <w:t>1) статью 5 дополнить пунктом 25 следующего содержания:</w:t>
      </w:r>
    </w:p>
    <w:p w:rsidR="00E22370" w:rsidRPr="00EB7A85" w:rsidRDefault="00E22370">
      <w:pPr>
        <w:pStyle w:val="ConsPlusNormal"/>
        <w:spacing w:before="220"/>
        <w:ind w:firstLine="540"/>
        <w:jc w:val="both"/>
      </w:pPr>
      <w:r w:rsidRPr="00EB7A85">
        <w:t>"25) выдача разрешений на ввод в гражданский оборот иммунобиологических лекарственных препаратов.";</w:t>
      </w:r>
    </w:p>
    <w:p w:rsidR="00E22370" w:rsidRPr="00EB7A85" w:rsidRDefault="00E22370">
      <w:pPr>
        <w:pStyle w:val="ConsPlusNormal"/>
        <w:spacing w:before="220"/>
        <w:ind w:firstLine="540"/>
        <w:jc w:val="both"/>
      </w:pPr>
      <w:r w:rsidRPr="00EB7A85">
        <w:lastRenderedPageBreak/>
        <w:t>2) статью 47 дополнить частью 9 следующего содержания:</w:t>
      </w:r>
    </w:p>
    <w:p w:rsidR="00E22370" w:rsidRPr="00EB7A85" w:rsidRDefault="00E22370">
      <w:pPr>
        <w:pStyle w:val="ConsPlusNormal"/>
        <w:spacing w:before="220"/>
        <w:ind w:firstLine="540"/>
        <w:jc w:val="both"/>
      </w:pPr>
      <w:r w:rsidRPr="00EB7A85">
        <w:t>"9. Ввод в гражданский оборот лекарственных препаратов для медицинского применения, ввезенных в Российскую Федерацию, осуществляется с соблюдением требований, установленных статьей 52.1 настоящего Федерального закона.";</w:t>
      </w:r>
    </w:p>
    <w:p w:rsidR="00E22370" w:rsidRPr="00EB7A85" w:rsidRDefault="00E22370">
      <w:pPr>
        <w:pStyle w:val="ConsPlusNormal"/>
        <w:spacing w:before="220"/>
        <w:ind w:firstLine="540"/>
        <w:jc w:val="both"/>
      </w:pPr>
      <w:r w:rsidRPr="00EB7A85">
        <w:t>3) дополнить статьей 52.1 следующего содержания:</w:t>
      </w:r>
    </w:p>
    <w:p w:rsidR="00E22370" w:rsidRPr="00EB7A85" w:rsidRDefault="00E22370">
      <w:pPr>
        <w:pStyle w:val="ConsPlusNormal"/>
        <w:ind w:firstLine="540"/>
        <w:jc w:val="both"/>
      </w:pPr>
    </w:p>
    <w:p w:rsidR="00E22370" w:rsidRPr="00EB7A85" w:rsidRDefault="00E22370">
      <w:pPr>
        <w:pStyle w:val="ConsPlusNormal"/>
        <w:ind w:firstLine="540"/>
        <w:jc w:val="both"/>
      </w:pPr>
      <w:r w:rsidRPr="00EB7A85">
        <w:t>"Статья 52.1. Ввод в гражданский оборот лекарственных препаратов для медицинского применения</w:t>
      </w:r>
    </w:p>
    <w:p w:rsidR="00E22370" w:rsidRPr="00EB7A85" w:rsidRDefault="00E22370">
      <w:pPr>
        <w:pStyle w:val="ConsPlusNormal"/>
        <w:ind w:firstLine="540"/>
        <w:jc w:val="both"/>
      </w:pPr>
    </w:p>
    <w:p w:rsidR="00E22370" w:rsidRPr="00EB7A85" w:rsidRDefault="00E22370">
      <w:pPr>
        <w:pStyle w:val="ConsPlusNormal"/>
        <w:ind w:firstLine="540"/>
        <w:jc w:val="both"/>
      </w:pPr>
      <w:r w:rsidRPr="00EB7A85">
        <w:t>1. Перед вводом в гражданский оборот каждой серии или каждой партии произведенного в Российской Федерации лекарственного препарата для медицинского применения, за исключением иммунобиологических лекарственных препаратов, производитель такого лекарственного препарата представляет в федеральный орган исполнительной власти, осуществляющий функции по контролю и надзору в сфере здравоохранения, документ производителя лекарственного средства, подтверждающий качество лекарственного препарата, и подтверждение уполномоченного лица производителя лекарственных средств соответствия лекарственного препарата требованиям, установленным при его государственной регистрации.</w:t>
      </w:r>
    </w:p>
    <w:p w:rsidR="00E22370" w:rsidRPr="00EB7A85" w:rsidRDefault="00E22370">
      <w:pPr>
        <w:pStyle w:val="ConsPlusNormal"/>
        <w:spacing w:before="220"/>
        <w:ind w:firstLine="540"/>
        <w:jc w:val="both"/>
      </w:pPr>
      <w:r w:rsidRPr="00EB7A85">
        <w:t>2. Перед вводом в гражданский оборот каждой серии или каждой партии ввозимого в Российскую Федерацию лекарственного препарата для медицинского применения, за исключением иммунобиологических лекарственных препаратов, организация, осуществляющая ввоз лекарственного препарата в Российскую Федерацию, представляет в федеральный орган исполнительной власти, осуществляющий функции по контролю и надзору в сфере здравоохранения, сертификат производителя лекарственного средства, удостоверяющий соответствие ввозимого лекарственного препарата требованиям фармакопейной статьи, а в случае отсутствия фармакопейной статьи требованиям нормативной документации, и подтверждение представителя организации, осуществляющей ввоз лекарственного препарата в Российскую Федерацию и уполномоченной иностранным производителем лекарственных средств, соответствия ввозимого лекарственного препарата требованиям, установленным при его государственной регистрации.</w:t>
      </w:r>
    </w:p>
    <w:p w:rsidR="00E22370" w:rsidRPr="00EB7A85" w:rsidRDefault="00E22370">
      <w:pPr>
        <w:pStyle w:val="ConsPlusNormal"/>
        <w:spacing w:before="220"/>
        <w:ind w:firstLine="540"/>
        <w:jc w:val="both"/>
      </w:pPr>
      <w:r w:rsidRPr="00EB7A85">
        <w:t>3. Порядок представления в соответствии с частями 1 и 2 настоящей статьи документов и сведений о лекарственных препаратах, вводимых в гражданский оборот, устанавливается Правительством Российской Федерации.</w:t>
      </w:r>
    </w:p>
    <w:p w:rsidR="00E22370" w:rsidRPr="00EB7A85" w:rsidRDefault="00E22370">
      <w:pPr>
        <w:pStyle w:val="ConsPlusNormal"/>
        <w:spacing w:before="220"/>
        <w:ind w:firstLine="540"/>
        <w:jc w:val="both"/>
      </w:pPr>
      <w:r w:rsidRPr="00EB7A85">
        <w:t>4. В отношении первых трех серий или партий лекарственного препарата, впервые произведенного в Российской Федерации или впервые ввозимого в Российскую Федерацию, в федеральный орган исполнительной власти, осуществляющий функции по контролю и надзору в сфере здравоохранения, дополнительно представляется протокол испытаний о соответствии серии или партии лекарственного препарата для медицинского применения показателям качества, предусмотренным нормативной документацией (далее - протокол испытаний), проводимых аккредитованными в соответствии с законодательством Российской Федерации об аккредитации в национальной системе аккредитации федеральными государственными бюджетными учреждениями, подведомственными федеральному органу исполнительной власти, осуществляющему функции по выработке и реализации государственной политики и нормативно-правовому регулированию в сфере здравоохранения, и федеральному органу исполнительной власти, осуществляющему функции по контролю и надзору в сфере здравоохранения. Порядок выдачи указанными федеральными государственными бюджетными учреждениями данного протокола и размер платы за его выдачу устанавливаются Правительством Российской Федерации.</w:t>
      </w:r>
    </w:p>
    <w:p w:rsidR="00E22370" w:rsidRPr="00EB7A85" w:rsidRDefault="00E22370">
      <w:pPr>
        <w:pStyle w:val="ConsPlusNormal"/>
        <w:spacing w:before="220"/>
        <w:ind w:firstLine="540"/>
        <w:jc w:val="both"/>
      </w:pPr>
      <w:r w:rsidRPr="00EB7A85">
        <w:t xml:space="preserve">5. Ежегодно не позднее 1 февраля производители лекарственных средств или организации, осуществляющие ввоз лекарственных препаратов в Российскую Федерацию, представляют в </w:t>
      </w:r>
      <w:r w:rsidRPr="00EB7A85">
        <w:lastRenderedPageBreak/>
        <w:t>федеральный орган исполнительной власти, осуществляющий функции по контролю и надзору в сфере здравоохранения, протокол испытаний поступившего в течение года в гражданский оборот лекарственного препарата конкретного производителя (на одну серию каждого торгового наименования с учетом лекарственной формы и дозировки), проводимых аккредитованными в соответствии с законодательством Российской Федерации об аккредитации в национальной системе аккредитации испытательными лабораториями (центрами).</w:t>
      </w:r>
    </w:p>
    <w:p w:rsidR="00E22370" w:rsidRPr="00EB7A85" w:rsidRDefault="00E2237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B7A85" w:rsidRPr="00EB7A8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22370" w:rsidRPr="00EB7A85" w:rsidRDefault="00473FAD">
            <w:pPr>
              <w:pStyle w:val="ConsPlusNormal"/>
              <w:jc w:val="both"/>
            </w:pPr>
            <w:r w:rsidRPr="00EB7A85">
              <w:t xml:space="preserve"> П</w:t>
            </w:r>
            <w:r w:rsidR="00E22370" w:rsidRPr="00EB7A85">
              <w:t>римечание.</w:t>
            </w:r>
          </w:p>
          <w:p w:rsidR="00E22370" w:rsidRPr="00EB7A85" w:rsidRDefault="00E22370">
            <w:pPr>
              <w:pStyle w:val="ConsPlusNormal"/>
              <w:jc w:val="both"/>
            </w:pPr>
            <w:proofErr w:type="spellStart"/>
            <w:r w:rsidRPr="00EB7A85">
              <w:t>Абз</w:t>
            </w:r>
            <w:proofErr w:type="spellEnd"/>
            <w:r w:rsidRPr="00EB7A85">
              <w:t>. 8 п. 3 ст. 3 вступает в силу с 28.11.2018.</w:t>
            </w:r>
          </w:p>
        </w:tc>
      </w:tr>
    </w:tbl>
    <w:p w:rsidR="00E22370" w:rsidRPr="00EB7A85" w:rsidRDefault="00E22370">
      <w:pPr>
        <w:pStyle w:val="ConsPlusNormal"/>
        <w:spacing w:before="280"/>
        <w:ind w:firstLine="540"/>
        <w:jc w:val="both"/>
      </w:pPr>
      <w:bookmarkStart w:id="1" w:name="P48"/>
      <w:bookmarkEnd w:id="1"/>
      <w:r w:rsidRPr="00EB7A85">
        <w:t>6. Производители лекарственных средств или организации, осуществляющие ввоз лекарственных препаратов в Российскую Федерацию, не менее чем за один год до планируемых приостановления или прекращения производства лекарственных препаратов или их ввоза в Российскую Федерацию уведомляют об этом федеральный орган исполнительной власти, осуществляющий функции по контролю и надзору в сфере здравоохранения и федеральный орган исполнительной власти, осуществляющий функции по лицензированию производства лекарственных средств.</w:t>
      </w:r>
    </w:p>
    <w:p w:rsidR="00E22370" w:rsidRPr="00EB7A85" w:rsidRDefault="00E22370">
      <w:pPr>
        <w:pStyle w:val="ConsPlusNormal"/>
        <w:spacing w:before="220"/>
        <w:ind w:firstLine="540"/>
        <w:jc w:val="both"/>
      </w:pPr>
      <w:r w:rsidRPr="00EB7A85">
        <w:t>7. Ввод в гражданский оборот каждой серии или каждой партии иммунобиологического лекарственного препарата, произведенного в Российской Федерации или ввозимого в Российскую Федерацию, осуществляется на основании разрешения, выданного федеральным органом исполнительной власти, осуществляющим функции по контролю и надзору в сфере здравоохранения, на основании выданного федеральными государственными бюджетными учреждениями, указанными в части 4 настоящей статьи, заключения о соответствии серии или партии иммунобиологического лекарственного препарата требованиям, установленным при его государственной регистрации. Порядок выдачи разрешения на ввод в гражданский оборот серии или партии иммунобиологического лекарственного препарата, а также порядок выдачи указанного заключения и размер платы за его выдачу устанавливаются Правительством Российской Федерации.</w:t>
      </w:r>
    </w:p>
    <w:p w:rsidR="00E22370" w:rsidRPr="00EB7A85" w:rsidRDefault="00E22370">
      <w:pPr>
        <w:pStyle w:val="ConsPlusNormal"/>
        <w:spacing w:before="220"/>
        <w:ind w:firstLine="540"/>
        <w:jc w:val="both"/>
      </w:pPr>
      <w:r w:rsidRPr="00EB7A85">
        <w:t>8. За непредставление или несвоевременное представление документов и сведений, предусмотренных частями 1, 2, 4, 5 и 6 настоящей статьи, производители лекарственных средств и организации, осуществляющие ввоз лекарственных препаратов в Российскую Федерацию, несут ответственность в соответствии с законодательством Российской Федерации.</w:t>
      </w:r>
    </w:p>
    <w:p w:rsidR="00E22370" w:rsidRPr="00EB7A85" w:rsidRDefault="00E22370">
      <w:pPr>
        <w:pStyle w:val="ConsPlusNormal"/>
        <w:spacing w:before="220"/>
        <w:ind w:firstLine="540"/>
        <w:jc w:val="both"/>
      </w:pPr>
      <w:r w:rsidRPr="00EB7A85">
        <w:t>9. Представление документов и сведений, предусмотренных частями 1, 2 и 4 настоящей статьи, и получение предусмотренного частью 7 настоящей статьи разрешения на ввод иммунобиологического лекарственного препарата в гражданский оборот не требуются в отношении лекарственных препаратов, предназначенных для проведения клинических исследований лекарственных препаратов, проведения экспертизы лекарственных средств для осуществления государственной регистрации лекарственных препаратов, а также в отношении незарегистрированных лекарственных препаратов, предназначенных для оказания медицинской помощи по жизненным показаниям конкретного пациента, ввозимых в Российскую Федерацию в соответствии с частью 3 статьи 47 настоящего Федерального закона.</w:t>
      </w:r>
    </w:p>
    <w:p w:rsidR="00E22370" w:rsidRPr="00EB7A85" w:rsidRDefault="00E22370">
      <w:pPr>
        <w:pStyle w:val="ConsPlusNormal"/>
        <w:spacing w:before="220"/>
        <w:ind w:firstLine="540"/>
        <w:jc w:val="both"/>
      </w:pPr>
      <w:r w:rsidRPr="00EB7A85">
        <w:t xml:space="preserve">10. При выявлении в гражданском обороте серии или партии лекарственного препарата, документы и сведения о которых, предусмотренные частями 1, 2 и 4 настоящей статьи, не представлены в федеральный орган исполнительной власти, осуществляющий функции по контролю и надзору в сфере здравоохранения, либо серии или партии иммунобиологического лекарственного препарата, не имеющих разрешения на ввод в гражданский оборот, предусмотренного частью 7 настоящей статьи, федеральный орган исполнительной власти, осуществляющий функции по контролю и надзору в сфере здравоохранения, в порядке, установленном Правительством Российской Федерации, принимает решение о прекращении </w:t>
      </w:r>
      <w:r w:rsidRPr="00EB7A85">
        <w:lastRenderedPageBreak/>
        <w:t>гражданского оборота таких серии или партии до представления указанных документов и сведений либо получения указанного разрешения.";</w:t>
      </w:r>
    </w:p>
    <w:p w:rsidR="00E22370" w:rsidRPr="00EB7A85" w:rsidRDefault="00E22370">
      <w:pPr>
        <w:pStyle w:val="ConsPlusNormal"/>
        <w:ind w:firstLine="540"/>
        <w:jc w:val="both"/>
      </w:pPr>
    </w:p>
    <w:p w:rsidR="00E22370" w:rsidRPr="00EB7A85" w:rsidRDefault="00E22370">
      <w:pPr>
        <w:pStyle w:val="ConsPlusNormal"/>
        <w:ind w:firstLine="540"/>
        <w:jc w:val="both"/>
      </w:pPr>
      <w:r w:rsidRPr="00EB7A85">
        <w:t>4) статью 67 дополнить частью 7.1 следующего содержания:</w:t>
      </w:r>
    </w:p>
    <w:p w:rsidR="00E22370" w:rsidRPr="00EB7A85" w:rsidRDefault="00E22370">
      <w:pPr>
        <w:pStyle w:val="ConsPlusNormal"/>
        <w:spacing w:before="220"/>
        <w:ind w:firstLine="540"/>
        <w:jc w:val="both"/>
      </w:pPr>
      <w:r w:rsidRPr="00EB7A85">
        <w:t>"7.1. Лекарственные препараты для медицинского применения, введенные в гражданский оборот до 1 января 2020 года, подлежат хранению, перевозке, отпуску, реализации, передаче, применению без нанесения средств идентификации до истечения срока их годности.".</w:t>
      </w:r>
    </w:p>
    <w:p w:rsidR="00E22370" w:rsidRPr="00EB7A85" w:rsidRDefault="00E22370">
      <w:pPr>
        <w:pStyle w:val="ConsPlusNormal"/>
        <w:ind w:firstLine="540"/>
        <w:jc w:val="both"/>
      </w:pPr>
    </w:p>
    <w:p w:rsidR="00E22370" w:rsidRPr="00EB7A85" w:rsidRDefault="00E22370">
      <w:pPr>
        <w:pStyle w:val="ConsPlusTitle"/>
        <w:ind w:firstLine="540"/>
        <w:jc w:val="both"/>
        <w:outlineLvl w:val="0"/>
      </w:pPr>
      <w:r w:rsidRPr="00EB7A85">
        <w:t>Статья 4</w:t>
      </w:r>
    </w:p>
    <w:p w:rsidR="00E22370" w:rsidRPr="00EB7A85" w:rsidRDefault="00E22370">
      <w:pPr>
        <w:pStyle w:val="ConsPlusNormal"/>
        <w:ind w:firstLine="540"/>
        <w:jc w:val="both"/>
      </w:pPr>
    </w:p>
    <w:p w:rsidR="00E22370" w:rsidRPr="00EB7A85" w:rsidRDefault="00E22370">
      <w:pPr>
        <w:pStyle w:val="ConsPlusNormal"/>
        <w:ind w:firstLine="540"/>
        <w:jc w:val="both"/>
      </w:pPr>
      <w:r w:rsidRPr="00EB7A85">
        <w:t>Абзац второй подпункта "б" пункта 7 статьи 1 Федерального закона от 28 декабря 2017 года N 425-ФЗ "О внесении изменений в Федеральный закон "Об обращении лекарственных средств" (Собрание законодательства Российской Федерации, 2018, N 1, ст. 9) дополнить словами ", радиофармацевтических лекарственных препаратов и пиявок медицинских".</w:t>
      </w:r>
    </w:p>
    <w:p w:rsidR="00E22370" w:rsidRPr="00EB7A85" w:rsidRDefault="00E22370">
      <w:pPr>
        <w:pStyle w:val="ConsPlusNormal"/>
        <w:ind w:firstLine="540"/>
        <w:jc w:val="both"/>
      </w:pPr>
    </w:p>
    <w:p w:rsidR="00E22370" w:rsidRPr="00EB7A85" w:rsidRDefault="00E22370">
      <w:pPr>
        <w:pStyle w:val="ConsPlusTitle"/>
        <w:ind w:firstLine="540"/>
        <w:jc w:val="both"/>
        <w:outlineLvl w:val="0"/>
      </w:pPr>
      <w:r w:rsidRPr="00EB7A85">
        <w:t>Статья 5</w:t>
      </w:r>
    </w:p>
    <w:p w:rsidR="00E22370" w:rsidRPr="00EB7A85" w:rsidRDefault="00E22370">
      <w:pPr>
        <w:pStyle w:val="ConsPlusNormal"/>
        <w:ind w:firstLine="540"/>
        <w:jc w:val="both"/>
      </w:pPr>
    </w:p>
    <w:p w:rsidR="00E22370" w:rsidRPr="00EB7A85" w:rsidRDefault="00E22370">
      <w:pPr>
        <w:pStyle w:val="ConsPlusNormal"/>
        <w:ind w:firstLine="540"/>
        <w:jc w:val="both"/>
      </w:pPr>
      <w:r w:rsidRPr="00EB7A85">
        <w:t>1. Настоящий Федеральный закон вступает в силу по истечении одного года после дня его официального опубликования, за исключением абзаца восьмого пункта 3 статьи 3 настоящего Федерального закона.</w:t>
      </w:r>
    </w:p>
    <w:p w:rsidR="00E22370" w:rsidRPr="00EB7A85" w:rsidRDefault="00E22370">
      <w:pPr>
        <w:pStyle w:val="ConsPlusNormal"/>
        <w:spacing w:before="220"/>
        <w:ind w:firstLine="540"/>
        <w:jc w:val="both"/>
      </w:pPr>
      <w:bookmarkStart w:id="2" w:name="P64"/>
      <w:bookmarkEnd w:id="2"/>
      <w:r w:rsidRPr="00EB7A85">
        <w:t>2. Абзац восьмой пункта 3 статьи 3 настоящего Федерального закона вступает в силу со дня официального опубликования настоящего Федерального закона.</w:t>
      </w:r>
    </w:p>
    <w:p w:rsidR="00E22370" w:rsidRPr="00EB7A85" w:rsidRDefault="00E22370">
      <w:pPr>
        <w:pStyle w:val="ConsPlusNormal"/>
        <w:spacing w:before="220"/>
        <w:ind w:firstLine="540"/>
        <w:jc w:val="both"/>
      </w:pPr>
      <w:r w:rsidRPr="00EB7A85">
        <w:t>3. Лекарственные препараты для медицинского применения, введенные в гражданский оборот до дня вступления в силу настоящего Федерального закона, подлежат хранению, перевозке, отпуску, реализации, передаче, применению до истечения срока их годности.</w:t>
      </w:r>
    </w:p>
    <w:p w:rsidR="00E22370" w:rsidRPr="00EB7A85" w:rsidRDefault="00E22370">
      <w:pPr>
        <w:pStyle w:val="ConsPlusNormal"/>
        <w:ind w:firstLine="540"/>
        <w:jc w:val="both"/>
      </w:pPr>
    </w:p>
    <w:p w:rsidR="00E22370" w:rsidRPr="00EB7A85" w:rsidRDefault="00E22370">
      <w:pPr>
        <w:pStyle w:val="ConsPlusNormal"/>
        <w:jc w:val="right"/>
      </w:pPr>
      <w:r w:rsidRPr="00EB7A85">
        <w:t>Президент</w:t>
      </w:r>
    </w:p>
    <w:p w:rsidR="00E22370" w:rsidRPr="00EB7A85" w:rsidRDefault="00E22370">
      <w:pPr>
        <w:pStyle w:val="ConsPlusNormal"/>
        <w:jc w:val="right"/>
      </w:pPr>
      <w:r w:rsidRPr="00EB7A85">
        <w:t>Российской Федерации</w:t>
      </w:r>
    </w:p>
    <w:p w:rsidR="00E22370" w:rsidRPr="00EB7A85" w:rsidRDefault="00E22370">
      <w:pPr>
        <w:pStyle w:val="ConsPlusNormal"/>
        <w:jc w:val="right"/>
      </w:pPr>
      <w:r w:rsidRPr="00EB7A85">
        <w:t>В.ПУТИН</w:t>
      </w:r>
    </w:p>
    <w:p w:rsidR="00E22370" w:rsidRPr="00EB7A85" w:rsidRDefault="00E22370">
      <w:pPr>
        <w:pStyle w:val="ConsPlusNormal"/>
      </w:pPr>
      <w:r w:rsidRPr="00EB7A85">
        <w:t>Москва, Кремль</w:t>
      </w:r>
    </w:p>
    <w:p w:rsidR="00E22370" w:rsidRPr="00EB7A85" w:rsidRDefault="00E22370">
      <w:pPr>
        <w:pStyle w:val="ConsPlusNormal"/>
        <w:spacing w:before="220"/>
      </w:pPr>
      <w:r w:rsidRPr="00EB7A85">
        <w:t>28 ноября 2018 года</w:t>
      </w:r>
    </w:p>
    <w:p w:rsidR="00E22370" w:rsidRPr="00EB7A85" w:rsidRDefault="00E22370">
      <w:pPr>
        <w:pStyle w:val="ConsPlusNormal"/>
        <w:spacing w:before="220"/>
      </w:pPr>
      <w:r w:rsidRPr="00EB7A85">
        <w:t>N 449-ФЗ</w:t>
      </w:r>
    </w:p>
    <w:p w:rsidR="00E22370" w:rsidRPr="00EB7A85" w:rsidRDefault="00E22370">
      <w:pPr>
        <w:pStyle w:val="ConsPlusNormal"/>
        <w:jc w:val="both"/>
      </w:pPr>
    </w:p>
    <w:p w:rsidR="00E22370" w:rsidRPr="00EB7A85" w:rsidRDefault="00E22370">
      <w:pPr>
        <w:pStyle w:val="ConsPlusNormal"/>
        <w:jc w:val="both"/>
      </w:pPr>
    </w:p>
    <w:p w:rsidR="00E22370" w:rsidRPr="00EB7A85" w:rsidRDefault="00E2237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77210" w:rsidRPr="00EB7A85" w:rsidRDefault="00277210"/>
    <w:sectPr w:rsidR="00277210" w:rsidRPr="00EB7A85" w:rsidSect="00F33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370"/>
    <w:rsid w:val="0000109E"/>
    <w:rsid w:val="00003BEF"/>
    <w:rsid w:val="00007B79"/>
    <w:rsid w:val="0001151E"/>
    <w:rsid w:val="00013DFF"/>
    <w:rsid w:val="00017354"/>
    <w:rsid w:val="00017DA1"/>
    <w:rsid w:val="00032DB5"/>
    <w:rsid w:val="000371CE"/>
    <w:rsid w:val="00041472"/>
    <w:rsid w:val="00041AAD"/>
    <w:rsid w:val="00050B9C"/>
    <w:rsid w:val="0005232F"/>
    <w:rsid w:val="000609F8"/>
    <w:rsid w:val="0006213F"/>
    <w:rsid w:val="00063459"/>
    <w:rsid w:val="00066692"/>
    <w:rsid w:val="000735E0"/>
    <w:rsid w:val="000776CE"/>
    <w:rsid w:val="00081B28"/>
    <w:rsid w:val="0008212B"/>
    <w:rsid w:val="000847A5"/>
    <w:rsid w:val="00086005"/>
    <w:rsid w:val="0009082C"/>
    <w:rsid w:val="00094A23"/>
    <w:rsid w:val="000A13F4"/>
    <w:rsid w:val="000A16F0"/>
    <w:rsid w:val="000A5126"/>
    <w:rsid w:val="000A5DE4"/>
    <w:rsid w:val="000A70B4"/>
    <w:rsid w:val="000A782E"/>
    <w:rsid w:val="000B065C"/>
    <w:rsid w:val="000B2EB1"/>
    <w:rsid w:val="000B409C"/>
    <w:rsid w:val="000C20C8"/>
    <w:rsid w:val="000C3042"/>
    <w:rsid w:val="000C314E"/>
    <w:rsid w:val="000C3A30"/>
    <w:rsid w:val="000C4C61"/>
    <w:rsid w:val="000C543D"/>
    <w:rsid w:val="000D20C9"/>
    <w:rsid w:val="000D217B"/>
    <w:rsid w:val="000D22EF"/>
    <w:rsid w:val="000D375A"/>
    <w:rsid w:val="000D3808"/>
    <w:rsid w:val="000E13D6"/>
    <w:rsid w:val="000E1D99"/>
    <w:rsid w:val="000E6B8E"/>
    <w:rsid w:val="000F3177"/>
    <w:rsid w:val="000F4709"/>
    <w:rsid w:val="000F7921"/>
    <w:rsid w:val="0010112B"/>
    <w:rsid w:val="001038A0"/>
    <w:rsid w:val="00105D46"/>
    <w:rsid w:val="00111BD0"/>
    <w:rsid w:val="00113D10"/>
    <w:rsid w:val="00114A11"/>
    <w:rsid w:val="00115B69"/>
    <w:rsid w:val="00115F42"/>
    <w:rsid w:val="00121FE4"/>
    <w:rsid w:val="001236A3"/>
    <w:rsid w:val="00127775"/>
    <w:rsid w:val="00127F65"/>
    <w:rsid w:val="001307D8"/>
    <w:rsid w:val="001459E7"/>
    <w:rsid w:val="00147D3C"/>
    <w:rsid w:val="001557FD"/>
    <w:rsid w:val="00167AF4"/>
    <w:rsid w:val="00172700"/>
    <w:rsid w:val="00174FF3"/>
    <w:rsid w:val="001753D8"/>
    <w:rsid w:val="001766A4"/>
    <w:rsid w:val="001769CF"/>
    <w:rsid w:val="0017765A"/>
    <w:rsid w:val="00177758"/>
    <w:rsid w:val="0017783F"/>
    <w:rsid w:val="0018211A"/>
    <w:rsid w:val="00191C9C"/>
    <w:rsid w:val="00194F24"/>
    <w:rsid w:val="0019642B"/>
    <w:rsid w:val="001A34E2"/>
    <w:rsid w:val="001A5B0F"/>
    <w:rsid w:val="001A66B2"/>
    <w:rsid w:val="001A6C5B"/>
    <w:rsid w:val="001A6FAF"/>
    <w:rsid w:val="001A71E6"/>
    <w:rsid w:val="001B1343"/>
    <w:rsid w:val="001B2BDE"/>
    <w:rsid w:val="001B5E92"/>
    <w:rsid w:val="001C06D7"/>
    <w:rsid w:val="001C2D5B"/>
    <w:rsid w:val="001C617E"/>
    <w:rsid w:val="001D32F4"/>
    <w:rsid w:val="001D57A2"/>
    <w:rsid w:val="001D7703"/>
    <w:rsid w:val="001E691D"/>
    <w:rsid w:val="001F1559"/>
    <w:rsid w:val="001F1A57"/>
    <w:rsid w:val="002027E8"/>
    <w:rsid w:val="00202BA7"/>
    <w:rsid w:val="00205AD2"/>
    <w:rsid w:val="0020646C"/>
    <w:rsid w:val="002075C3"/>
    <w:rsid w:val="00210BB0"/>
    <w:rsid w:val="002134C7"/>
    <w:rsid w:val="002160ED"/>
    <w:rsid w:val="002162B9"/>
    <w:rsid w:val="002169C4"/>
    <w:rsid w:val="00217756"/>
    <w:rsid w:val="002205A4"/>
    <w:rsid w:val="00223F9E"/>
    <w:rsid w:val="002263EF"/>
    <w:rsid w:val="00226B99"/>
    <w:rsid w:val="00242084"/>
    <w:rsid w:val="00247D60"/>
    <w:rsid w:val="0025306F"/>
    <w:rsid w:val="0025312A"/>
    <w:rsid w:val="00256C6C"/>
    <w:rsid w:val="00257A55"/>
    <w:rsid w:val="00261022"/>
    <w:rsid w:val="002627E7"/>
    <w:rsid w:val="00262BAB"/>
    <w:rsid w:val="00263BE2"/>
    <w:rsid w:val="00264644"/>
    <w:rsid w:val="00264E04"/>
    <w:rsid w:val="00277210"/>
    <w:rsid w:val="002774C8"/>
    <w:rsid w:val="00277E49"/>
    <w:rsid w:val="00280709"/>
    <w:rsid w:val="00291B46"/>
    <w:rsid w:val="0029441C"/>
    <w:rsid w:val="00294510"/>
    <w:rsid w:val="002958F3"/>
    <w:rsid w:val="002965AD"/>
    <w:rsid w:val="002B1850"/>
    <w:rsid w:val="002B5093"/>
    <w:rsid w:val="002B6D9D"/>
    <w:rsid w:val="002B7CFE"/>
    <w:rsid w:val="002C2150"/>
    <w:rsid w:val="002D1125"/>
    <w:rsid w:val="002D2804"/>
    <w:rsid w:val="002D2D1E"/>
    <w:rsid w:val="002D5185"/>
    <w:rsid w:val="002D633B"/>
    <w:rsid w:val="002D7D54"/>
    <w:rsid w:val="002E5431"/>
    <w:rsid w:val="002E725F"/>
    <w:rsid w:val="002F1B72"/>
    <w:rsid w:val="002F3F0C"/>
    <w:rsid w:val="002F4E4D"/>
    <w:rsid w:val="002F61E9"/>
    <w:rsid w:val="00302054"/>
    <w:rsid w:val="003020AE"/>
    <w:rsid w:val="003062EA"/>
    <w:rsid w:val="0030690F"/>
    <w:rsid w:val="00313726"/>
    <w:rsid w:val="00315CC1"/>
    <w:rsid w:val="0031719A"/>
    <w:rsid w:val="00326B26"/>
    <w:rsid w:val="00331202"/>
    <w:rsid w:val="00334B86"/>
    <w:rsid w:val="00335085"/>
    <w:rsid w:val="00335EF5"/>
    <w:rsid w:val="0033662F"/>
    <w:rsid w:val="00336879"/>
    <w:rsid w:val="00336B7C"/>
    <w:rsid w:val="003423C2"/>
    <w:rsid w:val="003424E7"/>
    <w:rsid w:val="003433D3"/>
    <w:rsid w:val="003466B9"/>
    <w:rsid w:val="00350739"/>
    <w:rsid w:val="00354258"/>
    <w:rsid w:val="0035495E"/>
    <w:rsid w:val="00360CAB"/>
    <w:rsid w:val="00361833"/>
    <w:rsid w:val="00362A7F"/>
    <w:rsid w:val="00367BB7"/>
    <w:rsid w:val="003708C2"/>
    <w:rsid w:val="00371175"/>
    <w:rsid w:val="00380187"/>
    <w:rsid w:val="00381513"/>
    <w:rsid w:val="00383783"/>
    <w:rsid w:val="00383FB6"/>
    <w:rsid w:val="00384A80"/>
    <w:rsid w:val="00386092"/>
    <w:rsid w:val="00387F65"/>
    <w:rsid w:val="0039249E"/>
    <w:rsid w:val="003957A3"/>
    <w:rsid w:val="003976BE"/>
    <w:rsid w:val="003A1881"/>
    <w:rsid w:val="003A50CD"/>
    <w:rsid w:val="003B1F88"/>
    <w:rsid w:val="003B342A"/>
    <w:rsid w:val="003B4576"/>
    <w:rsid w:val="003B5F9D"/>
    <w:rsid w:val="003B63FE"/>
    <w:rsid w:val="003B7C40"/>
    <w:rsid w:val="003C2F35"/>
    <w:rsid w:val="003C38FE"/>
    <w:rsid w:val="003C418E"/>
    <w:rsid w:val="003C4ABE"/>
    <w:rsid w:val="003C69F0"/>
    <w:rsid w:val="003C7146"/>
    <w:rsid w:val="003C76C4"/>
    <w:rsid w:val="003D2947"/>
    <w:rsid w:val="003E0C29"/>
    <w:rsid w:val="003F5C64"/>
    <w:rsid w:val="003F7129"/>
    <w:rsid w:val="004015A5"/>
    <w:rsid w:val="0040225D"/>
    <w:rsid w:val="00403A45"/>
    <w:rsid w:val="004051C0"/>
    <w:rsid w:val="00414E5A"/>
    <w:rsid w:val="00415FCA"/>
    <w:rsid w:val="004201B3"/>
    <w:rsid w:val="00425A91"/>
    <w:rsid w:val="00430088"/>
    <w:rsid w:val="00433CDB"/>
    <w:rsid w:val="00434B4D"/>
    <w:rsid w:val="00436A51"/>
    <w:rsid w:val="00440004"/>
    <w:rsid w:val="00444324"/>
    <w:rsid w:val="00451782"/>
    <w:rsid w:val="004653BA"/>
    <w:rsid w:val="00465CCC"/>
    <w:rsid w:val="004664A8"/>
    <w:rsid w:val="004710F3"/>
    <w:rsid w:val="00473FAD"/>
    <w:rsid w:val="00482537"/>
    <w:rsid w:val="00492A82"/>
    <w:rsid w:val="00494302"/>
    <w:rsid w:val="004953AB"/>
    <w:rsid w:val="004A354B"/>
    <w:rsid w:val="004A4086"/>
    <w:rsid w:val="004A75DA"/>
    <w:rsid w:val="004B1D37"/>
    <w:rsid w:val="004B4D70"/>
    <w:rsid w:val="004B768F"/>
    <w:rsid w:val="004C3796"/>
    <w:rsid w:val="004C6A5B"/>
    <w:rsid w:val="004D183E"/>
    <w:rsid w:val="004D3C73"/>
    <w:rsid w:val="004D3F97"/>
    <w:rsid w:val="004E043F"/>
    <w:rsid w:val="004E12E9"/>
    <w:rsid w:val="004E3D59"/>
    <w:rsid w:val="004F5033"/>
    <w:rsid w:val="004F575A"/>
    <w:rsid w:val="004F5E51"/>
    <w:rsid w:val="00503591"/>
    <w:rsid w:val="00505827"/>
    <w:rsid w:val="005119F5"/>
    <w:rsid w:val="005123A1"/>
    <w:rsid w:val="00512E6F"/>
    <w:rsid w:val="0051370B"/>
    <w:rsid w:val="005138E3"/>
    <w:rsid w:val="00522ED4"/>
    <w:rsid w:val="00530BD2"/>
    <w:rsid w:val="00533734"/>
    <w:rsid w:val="005366C0"/>
    <w:rsid w:val="0053769F"/>
    <w:rsid w:val="005425C5"/>
    <w:rsid w:val="005428F7"/>
    <w:rsid w:val="00551E40"/>
    <w:rsid w:val="00553C5E"/>
    <w:rsid w:val="0055565A"/>
    <w:rsid w:val="00556772"/>
    <w:rsid w:val="005730F1"/>
    <w:rsid w:val="00580B95"/>
    <w:rsid w:val="00585397"/>
    <w:rsid w:val="0058769A"/>
    <w:rsid w:val="005900B7"/>
    <w:rsid w:val="005924A9"/>
    <w:rsid w:val="00595CBC"/>
    <w:rsid w:val="00596136"/>
    <w:rsid w:val="0059775B"/>
    <w:rsid w:val="005A0016"/>
    <w:rsid w:val="005A088D"/>
    <w:rsid w:val="005A1E40"/>
    <w:rsid w:val="005A2050"/>
    <w:rsid w:val="005A3D2B"/>
    <w:rsid w:val="005A402E"/>
    <w:rsid w:val="005A44C0"/>
    <w:rsid w:val="005B14D0"/>
    <w:rsid w:val="005B4C71"/>
    <w:rsid w:val="005C0FE3"/>
    <w:rsid w:val="005C3747"/>
    <w:rsid w:val="005C66EF"/>
    <w:rsid w:val="005D177A"/>
    <w:rsid w:val="005D17D0"/>
    <w:rsid w:val="005D234E"/>
    <w:rsid w:val="005D6484"/>
    <w:rsid w:val="005D6B19"/>
    <w:rsid w:val="005E0BE1"/>
    <w:rsid w:val="005E44B7"/>
    <w:rsid w:val="005E63D3"/>
    <w:rsid w:val="005E6455"/>
    <w:rsid w:val="005F03A1"/>
    <w:rsid w:val="006043BE"/>
    <w:rsid w:val="00604A52"/>
    <w:rsid w:val="00605A2D"/>
    <w:rsid w:val="0061041C"/>
    <w:rsid w:val="00610761"/>
    <w:rsid w:val="006146D2"/>
    <w:rsid w:val="006201F1"/>
    <w:rsid w:val="0062025B"/>
    <w:rsid w:val="006218DE"/>
    <w:rsid w:val="0063236D"/>
    <w:rsid w:val="00633913"/>
    <w:rsid w:val="00641AD4"/>
    <w:rsid w:val="00652257"/>
    <w:rsid w:val="00655B89"/>
    <w:rsid w:val="00660ADE"/>
    <w:rsid w:val="006654B4"/>
    <w:rsid w:val="00666220"/>
    <w:rsid w:val="006662B6"/>
    <w:rsid w:val="00670080"/>
    <w:rsid w:val="00671681"/>
    <w:rsid w:val="00672FDB"/>
    <w:rsid w:val="00676A5F"/>
    <w:rsid w:val="006773AA"/>
    <w:rsid w:val="00677A2B"/>
    <w:rsid w:val="00680772"/>
    <w:rsid w:val="00680C39"/>
    <w:rsid w:val="00684702"/>
    <w:rsid w:val="00685F08"/>
    <w:rsid w:val="00690F53"/>
    <w:rsid w:val="00693F87"/>
    <w:rsid w:val="006A065C"/>
    <w:rsid w:val="006A1CA1"/>
    <w:rsid w:val="006A3F10"/>
    <w:rsid w:val="006A7603"/>
    <w:rsid w:val="006B1550"/>
    <w:rsid w:val="006B194B"/>
    <w:rsid w:val="006B2C33"/>
    <w:rsid w:val="006B2C8E"/>
    <w:rsid w:val="006B4776"/>
    <w:rsid w:val="006C25AC"/>
    <w:rsid w:val="006C2E25"/>
    <w:rsid w:val="006C3E4C"/>
    <w:rsid w:val="006D019F"/>
    <w:rsid w:val="006D0D82"/>
    <w:rsid w:val="006D199A"/>
    <w:rsid w:val="006D1ADE"/>
    <w:rsid w:val="006D38CB"/>
    <w:rsid w:val="006D5944"/>
    <w:rsid w:val="006D6BD3"/>
    <w:rsid w:val="006D7F13"/>
    <w:rsid w:val="006E0D1E"/>
    <w:rsid w:val="006E1B84"/>
    <w:rsid w:val="006E1E72"/>
    <w:rsid w:val="006E3403"/>
    <w:rsid w:val="006E57E7"/>
    <w:rsid w:val="006F0687"/>
    <w:rsid w:val="006F232A"/>
    <w:rsid w:val="006F4522"/>
    <w:rsid w:val="006F68DE"/>
    <w:rsid w:val="007069C0"/>
    <w:rsid w:val="00710D53"/>
    <w:rsid w:val="00710F6A"/>
    <w:rsid w:val="00712D68"/>
    <w:rsid w:val="007263C1"/>
    <w:rsid w:val="007265CE"/>
    <w:rsid w:val="00727B4D"/>
    <w:rsid w:val="00735AB3"/>
    <w:rsid w:val="00735D0E"/>
    <w:rsid w:val="007361F5"/>
    <w:rsid w:val="00741BA2"/>
    <w:rsid w:val="0074391B"/>
    <w:rsid w:val="007443EF"/>
    <w:rsid w:val="00745349"/>
    <w:rsid w:val="00747086"/>
    <w:rsid w:val="00747608"/>
    <w:rsid w:val="00752A2A"/>
    <w:rsid w:val="00754785"/>
    <w:rsid w:val="007605A0"/>
    <w:rsid w:val="00761247"/>
    <w:rsid w:val="00761251"/>
    <w:rsid w:val="007652E4"/>
    <w:rsid w:val="007665EC"/>
    <w:rsid w:val="007705ED"/>
    <w:rsid w:val="00773DA6"/>
    <w:rsid w:val="007743AC"/>
    <w:rsid w:val="00781307"/>
    <w:rsid w:val="00784389"/>
    <w:rsid w:val="00785F37"/>
    <w:rsid w:val="00787EFB"/>
    <w:rsid w:val="00791466"/>
    <w:rsid w:val="0079216E"/>
    <w:rsid w:val="007A5AAC"/>
    <w:rsid w:val="007A6C8D"/>
    <w:rsid w:val="007A7E5C"/>
    <w:rsid w:val="007B0C0E"/>
    <w:rsid w:val="007B1E1C"/>
    <w:rsid w:val="007C2604"/>
    <w:rsid w:val="007C525B"/>
    <w:rsid w:val="007D2856"/>
    <w:rsid w:val="007D33FB"/>
    <w:rsid w:val="007D43B9"/>
    <w:rsid w:val="007D4B30"/>
    <w:rsid w:val="007D567C"/>
    <w:rsid w:val="007E0BEE"/>
    <w:rsid w:val="007E0DE5"/>
    <w:rsid w:val="007E21C0"/>
    <w:rsid w:val="007E3207"/>
    <w:rsid w:val="007E512E"/>
    <w:rsid w:val="007F2251"/>
    <w:rsid w:val="007F2806"/>
    <w:rsid w:val="007F3B3A"/>
    <w:rsid w:val="007F3D4C"/>
    <w:rsid w:val="007F5F6A"/>
    <w:rsid w:val="007F6EEC"/>
    <w:rsid w:val="007F774F"/>
    <w:rsid w:val="00802E0A"/>
    <w:rsid w:val="00803253"/>
    <w:rsid w:val="008058C5"/>
    <w:rsid w:val="00807C67"/>
    <w:rsid w:val="00810C07"/>
    <w:rsid w:val="00811A54"/>
    <w:rsid w:val="00814EAE"/>
    <w:rsid w:val="00821A69"/>
    <w:rsid w:val="00821D5A"/>
    <w:rsid w:val="0082499F"/>
    <w:rsid w:val="008260A6"/>
    <w:rsid w:val="0082669D"/>
    <w:rsid w:val="00826F21"/>
    <w:rsid w:val="00827757"/>
    <w:rsid w:val="00833F27"/>
    <w:rsid w:val="0083492A"/>
    <w:rsid w:val="00836A6E"/>
    <w:rsid w:val="008421B0"/>
    <w:rsid w:val="0084336C"/>
    <w:rsid w:val="00846997"/>
    <w:rsid w:val="00847608"/>
    <w:rsid w:val="00854D0C"/>
    <w:rsid w:val="00861289"/>
    <w:rsid w:val="00861F84"/>
    <w:rsid w:val="00862D30"/>
    <w:rsid w:val="008708EB"/>
    <w:rsid w:val="00870F6F"/>
    <w:rsid w:val="00871CBD"/>
    <w:rsid w:val="00886AB4"/>
    <w:rsid w:val="00895CAD"/>
    <w:rsid w:val="008B2B0A"/>
    <w:rsid w:val="008B5497"/>
    <w:rsid w:val="008B5854"/>
    <w:rsid w:val="008B5AB6"/>
    <w:rsid w:val="008B6E20"/>
    <w:rsid w:val="008C0859"/>
    <w:rsid w:val="008C19BB"/>
    <w:rsid w:val="008C4E50"/>
    <w:rsid w:val="008D03E4"/>
    <w:rsid w:val="008D2018"/>
    <w:rsid w:val="008E4311"/>
    <w:rsid w:val="008E4338"/>
    <w:rsid w:val="008E6138"/>
    <w:rsid w:val="009023C6"/>
    <w:rsid w:val="00905146"/>
    <w:rsid w:val="0091709E"/>
    <w:rsid w:val="009237B8"/>
    <w:rsid w:val="009241AC"/>
    <w:rsid w:val="00930CD9"/>
    <w:rsid w:val="0093117D"/>
    <w:rsid w:val="009347B4"/>
    <w:rsid w:val="00934F0E"/>
    <w:rsid w:val="00935E97"/>
    <w:rsid w:val="00936325"/>
    <w:rsid w:val="00940052"/>
    <w:rsid w:val="00940132"/>
    <w:rsid w:val="009440D7"/>
    <w:rsid w:val="00946260"/>
    <w:rsid w:val="0094703B"/>
    <w:rsid w:val="00952BAC"/>
    <w:rsid w:val="009549DA"/>
    <w:rsid w:val="009553F5"/>
    <w:rsid w:val="00956538"/>
    <w:rsid w:val="00960759"/>
    <w:rsid w:val="0096118B"/>
    <w:rsid w:val="00971C05"/>
    <w:rsid w:val="0098385A"/>
    <w:rsid w:val="0098433B"/>
    <w:rsid w:val="009900EE"/>
    <w:rsid w:val="00990970"/>
    <w:rsid w:val="00990AA2"/>
    <w:rsid w:val="009A20C9"/>
    <w:rsid w:val="009A506A"/>
    <w:rsid w:val="009B0414"/>
    <w:rsid w:val="009B0C66"/>
    <w:rsid w:val="009B1E8F"/>
    <w:rsid w:val="009B5962"/>
    <w:rsid w:val="009B6C7B"/>
    <w:rsid w:val="009B7EF4"/>
    <w:rsid w:val="009C2EC6"/>
    <w:rsid w:val="009C7DE8"/>
    <w:rsid w:val="009D2C51"/>
    <w:rsid w:val="009D2FBA"/>
    <w:rsid w:val="009D30F7"/>
    <w:rsid w:val="009E3969"/>
    <w:rsid w:val="009E5869"/>
    <w:rsid w:val="009E79A9"/>
    <w:rsid w:val="009F1125"/>
    <w:rsid w:val="009F3CFD"/>
    <w:rsid w:val="009F471C"/>
    <w:rsid w:val="009F6203"/>
    <w:rsid w:val="00A00843"/>
    <w:rsid w:val="00A01067"/>
    <w:rsid w:val="00A021C3"/>
    <w:rsid w:val="00A030F2"/>
    <w:rsid w:val="00A03FAE"/>
    <w:rsid w:val="00A04C34"/>
    <w:rsid w:val="00A05BEC"/>
    <w:rsid w:val="00A1066B"/>
    <w:rsid w:val="00A11681"/>
    <w:rsid w:val="00A125C6"/>
    <w:rsid w:val="00A14141"/>
    <w:rsid w:val="00A17B9E"/>
    <w:rsid w:val="00A2769D"/>
    <w:rsid w:val="00A276A4"/>
    <w:rsid w:val="00A313BD"/>
    <w:rsid w:val="00A325AA"/>
    <w:rsid w:val="00A32B7E"/>
    <w:rsid w:val="00A32CB3"/>
    <w:rsid w:val="00A41C07"/>
    <w:rsid w:val="00A45818"/>
    <w:rsid w:val="00A46916"/>
    <w:rsid w:val="00A4730C"/>
    <w:rsid w:val="00A55F02"/>
    <w:rsid w:val="00A5712A"/>
    <w:rsid w:val="00A57AAC"/>
    <w:rsid w:val="00A641CC"/>
    <w:rsid w:val="00A6680D"/>
    <w:rsid w:val="00A703AD"/>
    <w:rsid w:val="00A73C89"/>
    <w:rsid w:val="00A75839"/>
    <w:rsid w:val="00A7628B"/>
    <w:rsid w:val="00A81495"/>
    <w:rsid w:val="00A82364"/>
    <w:rsid w:val="00A83CB0"/>
    <w:rsid w:val="00A86504"/>
    <w:rsid w:val="00A936F2"/>
    <w:rsid w:val="00A961B2"/>
    <w:rsid w:val="00A96C1C"/>
    <w:rsid w:val="00AA4FBF"/>
    <w:rsid w:val="00AB04E8"/>
    <w:rsid w:val="00AB2405"/>
    <w:rsid w:val="00AB3456"/>
    <w:rsid w:val="00AB3988"/>
    <w:rsid w:val="00AB62FC"/>
    <w:rsid w:val="00AB7D38"/>
    <w:rsid w:val="00AC108E"/>
    <w:rsid w:val="00AC22D3"/>
    <w:rsid w:val="00AC486A"/>
    <w:rsid w:val="00AC7CD6"/>
    <w:rsid w:val="00AD1FB3"/>
    <w:rsid w:val="00AD39A8"/>
    <w:rsid w:val="00AE175D"/>
    <w:rsid w:val="00AE2563"/>
    <w:rsid w:val="00AE395D"/>
    <w:rsid w:val="00AE70CF"/>
    <w:rsid w:val="00AE70F9"/>
    <w:rsid w:val="00B017B8"/>
    <w:rsid w:val="00B01E3B"/>
    <w:rsid w:val="00B0571D"/>
    <w:rsid w:val="00B10B61"/>
    <w:rsid w:val="00B1126A"/>
    <w:rsid w:val="00B1243A"/>
    <w:rsid w:val="00B12B7D"/>
    <w:rsid w:val="00B20B92"/>
    <w:rsid w:val="00B2781A"/>
    <w:rsid w:val="00B341F3"/>
    <w:rsid w:val="00B36A88"/>
    <w:rsid w:val="00B41553"/>
    <w:rsid w:val="00B429FF"/>
    <w:rsid w:val="00B43A66"/>
    <w:rsid w:val="00B57AB4"/>
    <w:rsid w:val="00B63086"/>
    <w:rsid w:val="00B6321E"/>
    <w:rsid w:val="00B64887"/>
    <w:rsid w:val="00B73608"/>
    <w:rsid w:val="00B7436B"/>
    <w:rsid w:val="00B81357"/>
    <w:rsid w:val="00B8287F"/>
    <w:rsid w:val="00B90917"/>
    <w:rsid w:val="00B94BE1"/>
    <w:rsid w:val="00BA0617"/>
    <w:rsid w:val="00BA132A"/>
    <w:rsid w:val="00BA2212"/>
    <w:rsid w:val="00BA40A7"/>
    <w:rsid w:val="00BA648E"/>
    <w:rsid w:val="00BB14EA"/>
    <w:rsid w:val="00BB4BE0"/>
    <w:rsid w:val="00BB52E1"/>
    <w:rsid w:val="00BD259E"/>
    <w:rsid w:val="00BD6365"/>
    <w:rsid w:val="00BD746F"/>
    <w:rsid w:val="00BE11D2"/>
    <w:rsid w:val="00BF4313"/>
    <w:rsid w:val="00BF45EA"/>
    <w:rsid w:val="00BF62C3"/>
    <w:rsid w:val="00BF7FCF"/>
    <w:rsid w:val="00C0164E"/>
    <w:rsid w:val="00C056A8"/>
    <w:rsid w:val="00C06716"/>
    <w:rsid w:val="00C07EC1"/>
    <w:rsid w:val="00C12436"/>
    <w:rsid w:val="00C15AFC"/>
    <w:rsid w:val="00C2098C"/>
    <w:rsid w:val="00C236A6"/>
    <w:rsid w:val="00C252D4"/>
    <w:rsid w:val="00C31A50"/>
    <w:rsid w:val="00C3275A"/>
    <w:rsid w:val="00C36039"/>
    <w:rsid w:val="00C37C33"/>
    <w:rsid w:val="00C4060F"/>
    <w:rsid w:val="00C44A31"/>
    <w:rsid w:val="00C44EFF"/>
    <w:rsid w:val="00C561CD"/>
    <w:rsid w:val="00C6051E"/>
    <w:rsid w:val="00C65BC8"/>
    <w:rsid w:val="00C662F0"/>
    <w:rsid w:val="00C66413"/>
    <w:rsid w:val="00C708E5"/>
    <w:rsid w:val="00C801F2"/>
    <w:rsid w:val="00C8069D"/>
    <w:rsid w:val="00C82602"/>
    <w:rsid w:val="00C82E98"/>
    <w:rsid w:val="00C84E6B"/>
    <w:rsid w:val="00C85B3D"/>
    <w:rsid w:val="00C87E30"/>
    <w:rsid w:val="00C9081B"/>
    <w:rsid w:val="00C90850"/>
    <w:rsid w:val="00C917B8"/>
    <w:rsid w:val="00C921F6"/>
    <w:rsid w:val="00C92C03"/>
    <w:rsid w:val="00CA0DFF"/>
    <w:rsid w:val="00CA2F5D"/>
    <w:rsid w:val="00CA4486"/>
    <w:rsid w:val="00CA5AAB"/>
    <w:rsid w:val="00CA6CC5"/>
    <w:rsid w:val="00CB6644"/>
    <w:rsid w:val="00CB6853"/>
    <w:rsid w:val="00CB70C7"/>
    <w:rsid w:val="00CB75B9"/>
    <w:rsid w:val="00CC2F83"/>
    <w:rsid w:val="00CC7D70"/>
    <w:rsid w:val="00CD0022"/>
    <w:rsid w:val="00CD1476"/>
    <w:rsid w:val="00CD2A7B"/>
    <w:rsid w:val="00CD4412"/>
    <w:rsid w:val="00CE01F6"/>
    <w:rsid w:val="00CE124D"/>
    <w:rsid w:val="00CE350F"/>
    <w:rsid w:val="00CE40EB"/>
    <w:rsid w:val="00CF3EE5"/>
    <w:rsid w:val="00CF6936"/>
    <w:rsid w:val="00CF7E3B"/>
    <w:rsid w:val="00D007F2"/>
    <w:rsid w:val="00D05FC5"/>
    <w:rsid w:val="00D0724E"/>
    <w:rsid w:val="00D13C32"/>
    <w:rsid w:val="00D27DD2"/>
    <w:rsid w:val="00D423DA"/>
    <w:rsid w:val="00D42CB3"/>
    <w:rsid w:val="00D4475B"/>
    <w:rsid w:val="00D5150B"/>
    <w:rsid w:val="00D525B7"/>
    <w:rsid w:val="00D536F8"/>
    <w:rsid w:val="00D53764"/>
    <w:rsid w:val="00D61C01"/>
    <w:rsid w:val="00D623C6"/>
    <w:rsid w:val="00D64CAE"/>
    <w:rsid w:val="00D65DCF"/>
    <w:rsid w:val="00D66ACF"/>
    <w:rsid w:val="00D7155D"/>
    <w:rsid w:val="00D73DD6"/>
    <w:rsid w:val="00D77BAB"/>
    <w:rsid w:val="00D8363C"/>
    <w:rsid w:val="00D844AB"/>
    <w:rsid w:val="00D85448"/>
    <w:rsid w:val="00D87872"/>
    <w:rsid w:val="00D90479"/>
    <w:rsid w:val="00D916C3"/>
    <w:rsid w:val="00D94CD5"/>
    <w:rsid w:val="00D94FA5"/>
    <w:rsid w:val="00DA295A"/>
    <w:rsid w:val="00DA5200"/>
    <w:rsid w:val="00DB4228"/>
    <w:rsid w:val="00DC1BCF"/>
    <w:rsid w:val="00DC3BDD"/>
    <w:rsid w:val="00DC5831"/>
    <w:rsid w:val="00DC73B0"/>
    <w:rsid w:val="00DD19D1"/>
    <w:rsid w:val="00DD6B2B"/>
    <w:rsid w:val="00DE655E"/>
    <w:rsid w:val="00DF236A"/>
    <w:rsid w:val="00DF2865"/>
    <w:rsid w:val="00E00D3F"/>
    <w:rsid w:val="00E033E3"/>
    <w:rsid w:val="00E16689"/>
    <w:rsid w:val="00E22370"/>
    <w:rsid w:val="00E2405B"/>
    <w:rsid w:val="00E30F05"/>
    <w:rsid w:val="00E34595"/>
    <w:rsid w:val="00E36523"/>
    <w:rsid w:val="00E476BD"/>
    <w:rsid w:val="00E52696"/>
    <w:rsid w:val="00E53C1C"/>
    <w:rsid w:val="00E54212"/>
    <w:rsid w:val="00E57D3D"/>
    <w:rsid w:val="00E60ADC"/>
    <w:rsid w:val="00E61CBF"/>
    <w:rsid w:val="00E626C8"/>
    <w:rsid w:val="00E63504"/>
    <w:rsid w:val="00E651D7"/>
    <w:rsid w:val="00E657A1"/>
    <w:rsid w:val="00E703F6"/>
    <w:rsid w:val="00E70946"/>
    <w:rsid w:val="00E71849"/>
    <w:rsid w:val="00E776EF"/>
    <w:rsid w:val="00E8071B"/>
    <w:rsid w:val="00E82E03"/>
    <w:rsid w:val="00E87659"/>
    <w:rsid w:val="00E9316D"/>
    <w:rsid w:val="00E95BD9"/>
    <w:rsid w:val="00E966D3"/>
    <w:rsid w:val="00EA0092"/>
    <w:rsid w:val="00EA1728"/>
    <w:rsid w:val="00EA3ACC"/>
    <w:rsid w:val="00EA4630"/>
    <w:rsid w:val="00EA47F9"/>
    <w:rsid w:val="00EA48EB"/>
    <w:rsid w:val="00EA623B"/>
    <w:rsid w:val="00EB1593"/>
    <w:rsid w:val="00EB2C6C"/>
    <w:rsid w:val="00EB7A85"/>
    <w:rsid w:val="00EC2301"/>
    <w:rsid w:val="00EC4185"/>
    <w:rsid w:val="00ED52C7"/>
    <w:rsid w:val="00EE0789"/>
    <w:rsid w:val="00EE20D0"/>
    <w:rsid w:val="00EE3649"/>
    <w:rsid w:val="00EE711C"/>
    <w:rsid w:val="00EE766B"/>
    <w:rsid w:val="00EF0D30"/>
    <w:rsid w:val="00EF422A"/>
    <w:rsid w:val="00EF74BF"/>
    <w:rsid w:val="00F0054F"/>
    <w:rsid w:val="00F01EC3"/>
    <w:rsid w:val="00F05F1A"/>
    <w:rsid w:val="00F10ADC"/>
    <w:rsid w:val="00F12C9E"/>
    <w:rsid w:val="00F13B0A"/>
    <w:rsid w:val="00F145AE"/>
    <w:rsid w:val="00F14C36"/>
    <w:rsid w:val="00F16666"/>
    <w:rsid w:val="00F22723"/>
    <w:rsid w:val="00F2728E"/>
    <w:rsid w:val="00F27A8B"/>
    <w:rsid w:val="00F411AA"/>
    <w:rsid w:val="00F417C7"/>
    <w:rsid w:val="00F41939"/>
    <w:rsid w:val="00F43D80"/>
    <w:rsid w:val="00F66A1C"/>
    <w:rsid w:val="00F71B3D"/>
    <w:rsid w:val="00F74E08"/>
    <w:rsid w:val="00F80626"/>
    <w:rsid w:val="00F80833"/>
    <w:rsid w:val="00F8397F"/>
    <w:rsid w:val="00F913D3"/>
    <w:rsid w:val="00F9394B"/>
    <w:rsid w:val="00F9444B"/>
    <w:rsid w:val="00F96828"/>
    <w:rsid w:val="00FA00DE"/>
    <w:rsid w:val="00FA1A34"/>
    <w:rsid w:val="00FA51A2"/>
    <w:rsid w:val="00FA5660"/>
    <w:rsid w:val="00FA7B25"/>
    <w:rsid w:val="00FB01A3"/>
    <w:rsid w:val="00FB23FB"/>
    <w:rsid w:val="00FB2D32"/>
    <w:rsid w:val="00FB5C0C"/>
    <w:rsid w:val="00FC4388"/>
    <w:rsid w:val="00FC7568"/>
    <w:rsid w:val="00FD0729"/>
    <w:rsid w:val="00FD5E53"/>
    <w:rsid w:val="00FE022E"/>
    <w:rsid w:val="00FE3810"/>
    <w:rsid w:val="00FE512A"/>
    <w:rsid w:val="00FE51DB"/>
    <w:rsid w:val="00FF0242"/>
    <w:rsid w:val="00FF2900"/>
    <w:rsid w:val="00FF6EFA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D88B99-B96D-40B8-8DE8-5DAF3956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23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23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23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1585</Words>
  <Characters>9039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Светлана Анатольевна</dc:creator>
  <cp:lastModifiedBy>Мухитдинов Рустам Эркинович</cp:lastModifiedBy>
  <cp:revision>5</cp:revision>
  <dcterms:created xsi:type="dcterms:W3CDTF">2019-11-29T06:58:00Z</dcterms:created>
  <dcterms:modified xsi:type="dcterms:W3CDTF">2019-11-29T07:25:00Z</dcterms:modified>
</cp:coreProperties>
</file>