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83" w:rsidRDefault="00C94E83" w:rsidP="00BB53A0">
      <w:pPr>
        <w:shd w:val="clear" w:color="auto" w:fill="FFFFFF"/>
        <w:ind w:right="5" w:firstLine="709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Заседание Ко</w:t>
      </w:r>
      <w:r w:rsidR="002605B3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миссии 23 июня 2017 года. Часть </w:t>
      </w:r>
      <w:bookmarkStart w:id="0" w:name="_GoBack"/>
      <w:bookmarkEnd w:id="0"/>
      <w:r>
        <w:rPr>
          <w:rFonts w:eastAsia="Times New Roman"/>
          <w:b/>
          <w:bCs/>
          <w:color w:val="000000"/>
          <w:spacing w:val="-2"/>
          <w:sz w:val="28"/>
          <w:szCs w:val="28"/>
        </w:rPr>
        <w:t>2</w:t>
      </w:r>
    </w:p>
    <w:p w:rsidR="00C94E83" w:rsidRDefault="00C94E83" w:rsidP="00C94E83">
      <w:pPr>
        <w:shd w:val="clear" w:color="auto" w:fill="FFFFFF"/>
        <w:ind w:right="5" w:firstLine="709"/>
        <w:jc w:val="center"/>
      </w:pPr>
    </w:p>
    <w:p w:rsidR="00C94E83" w:rsidRDefault="00C94E83" w:rsidP="00C94E83">
      <w:pPr>
        <w:shd w:val="clear" w:color="auto" w:fill="FFFFFF"/>
        <w:spacing w:line="322" w:lineRule="exact"/>
        <w:ind w:right="5" w:firstLine="709"/>
        <w:jc w:val="both"/>
      </w:pPr>
      <w:r>
        <w:rPr>
          <w:color w:val="000000"/>
          <w:spacing w:val="-1"/>
          <w:sz w:val="28"/>
          <w:szCs w:val="28"/>
        </w:rPr>
        <w:t xml:space="preserve">23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июня 2017 года состоялось заседание Комиссии Федеральной службы по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надзору в сфере здравоохранения по соблюдению требований к служебному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поведению федеральных государственных гражданских служащих и </w:t>
      </w:r>
      <w:r>
        <w:rPr>
          <w:rFonts w:eastAsia="Times New Roman"/>
          <w:color w:val="000000"/>
          <w:sz w:val="28"/>
          <w:szCs w:val="28"/>
        </w:rPr>
        <w:t>урегулированию конфликта интересов (далее - Комиссия).</w:t>
      </w:r>
    </w:p>
    <w:p w:rsidR="00C94E83" w:rsidRDefault="00C94E83" w:rsidP="00C94E83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Повестка дня:</w:t>
      </w:r>
    </w:p>
    <w:p w:rsidR="00C94E83" w:rsidRDefault="00C94E83" w:rsidP="00C94E83">
      <w:pPr>
        <w:shd w:val="clear" w:color="auto" w:fill="FFFFFF"/>
        <w:spacing w:line="322" w:lineRule="exact"/>
        <w:ind w:left="10" w:right="19" w:firstLine="70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Рассмотрение уведомления организации о заключении трудового договора с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бывшим государственным гражданским служащим Федеральной службы по </w:t>
      </w:r>
      <w:r>
        <w:rPr>
          <w:rFonts w:eastAsia="Times New Roman"/>
          <w:color w:val="000000"/>
          <w:spacing w:val="-1"/>
          <w:sz w:val="28"/>
          <w:szCs w:val="28"/>
        </w:rPr>
        <w:t>надзору в сфере здравоохранения.</w:t>
      </w:r>
    </w:p>
    <w:p w:rsidR="00C94E83" w:rsidRDefault="00C94E83" w:rsidP="00C94E83">
      <w:pPr>
        <w:shd w:val="clear" w:color="auto" w:fill="FFFFFF"/>
        <w:spacing w:line="322" w:lineRule="exact"/>
        <w:ind w:left="5" w:right="10"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Рассмотрение обращения государственного гражданского служащего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Росздравнадзора о предоставлении уточняющей справки о доходах, расходах, об </w:t>
      </w:r>
      <w:r>
        <w:rPr>
          <w:rFonts w:eastAsia="Times New Roman"/>
          <w:color w:val="000000"/>
          <w:sz w:val="28"/>
          <w:szCs w:val="28"/>
        </w:rPr>
        <w:t xml:space="preserve">имуществе и обязательствах имущественного характера с нарушением сроков, </w:t>
      </w:r>
      <w:r>
        <w:rPr>
          <w:rFonts w:eastAsia="Times New Roman"/>
          <w:color w:val="000000"/>
          <w:spacing w:val="-1"/>
          <w:sz w:val="28"/>
          <w:szCs w:val="28"/>
        </w:rPr>
        <w:t>установленными законодательством.</w:t>
      </w:r>
    </w:p>
    <w:p w:rsidR="00C94E83" w:rsidRDefault="00C94E83" w:rsidP="00C94E83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 </w:t>
      </w:r>
      <w:r w:rsidRPr="00C94E83">
        <w:rPr>
          <w:rFonts w:eastAsia="Times New Roman"/>
          <w:color w:val="000000"/>
          <w:spacing w:val="-2"/>
          <w:sz w:val="28"/>
          <w:szCs w:val="28"/>
        </w:rPr>
        <w:t>итогам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заседания члены комиссии:</w:t>
      </w:r>
    </w:p>
    <w:p w:rsidR="00C94E83" w:rsidRDefault="00C94E83" w:rsidP="00C94E83">
      <w:pPr>
        <w:shd w:val="clear" w:color="auto" w:fill="FFFFFF"/>
        <w:spacing w:line="322" w:lineRule="exact"/>
        <w:ind w:left="14" w:right="5" w:firstLine="709"/>
        <w:jc w:val="both"/>
      </w:pPr>
      <w:r>
        <w:rPr>
          <w:color w:val="000000"/>
          <w:spacing w:val="13"/>
          <w:sz w:val="28"/>
          <w:szCs w:val="28"/>
        </w:rPr>
        <w:t>-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решили дать согласие на замещение бывшим государственным </w:t>
      </w:r>
      <w:r>
        <w:rPr>
          <w:rFonts w:eastAsia="Times New Roman"/>
          <w:color w:val="000000"/>
          <w:sz w:val="28"/>
          <w:szCs w:val="28"/>
        </w:rPr>
        <w:t xml:space="preserve">гражданским служащим Росздравнадзора должности в данной организации,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проинформировав уведомившую организацию об имеющихся фактах </w:t>
      </w:r>
      <w:r>
        <w:rPr>
          <w:rFonts w:eastAsia="Times New Roman"/>
          <w:color w:val="000000"/>
          <w:spacing w:val="-1"/>
          <w:sz w:val="28"/>
          <w:szCs w:val="28"/>
        </w:rPr>
        <w:t>несоблюдения антикоррупционного законодательства;</w:t>
      </w:r>
    </w:p>
    <w:p w:rsidR="00C94E83" w:rsidRDefault="00C94E83" w:rsidP="00C94E83">
      <w:pPr>
        <w:shd w:val="clear" w:color="auto" w:fill="FFFFFF"/>
        <w:spacing w:line="322" w:lineRule="exact"/>
        <w:ind w:left="14" w:right="5" w:firstLine="70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решили строго указать государственного гражданского служащего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Росздравнадзора на недопустимость нарушений антикоррупционного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законодательства, дисциплинарное взыскание не применять.</w:t>
      </w:r>
    </w:p>
    <w:p w:rsidR="00C94E83" w:rsidRDefault="00C94E83" w:rsidP="00C94E83">
      <w:pPr>
        <w:shd w:val="clear" w:color="auto" w:fill="FFFFFF"/>
        <w:spacing w:line="322" w:lineRule="exact"/>
        <w:ind w:left="14" w:firstLine="709"/>
        <w:jc w:val="both"/>
      </w:pPr>
      <w:r>
        <w:rPr>
          <w:rFonts w:eastAsia="Times New Roman"/>
          <w:color w:val="000000"/>
          <w:spacing w:val="13"/>
          <w:sz w:val="28"/>
          <w:szCs w:val="28"/>
        </w:rPr>
        <w:t xml:space="preserve">Материалы рассмотрены Комиссией и доложены руководителю </w:t>
      </w:r>
      <w:r>
        <w:rPr>
          <w:rFonts w:eastAsia="Times New Roman"/>
          <w:color w:val="000000"/>
          <w:sz w:val="28"/>
          <w:szCs w:val="28"/>
        </w:rPr>
        <w:t>Федеральной службы по надзору в сфере здравоохранения.</w:t>
      </w:r>
    </w:p>
    <w:p w:rsidR="00C94E83" w:rsidRDefault="00C94E83" w:rsidP="00C94E83">
      <w:pPr>
        <w:shd w:val="clear" w:color="auto" w:fill="FFFFFF"/>
        <w:spacing w:line="322" w:lineRule="exact"/>
        <w:ind w:left="14" w:right="5" w:firstLine="70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Итоги заседания оформлены протоколом.</w:t>
      </w:r>
    </w:p>
    <w:sectPr w:rsidR="00C9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83"/>
    <w:rsid w:val="002605B3"/>
    <w:rsid w:val="0064140E"/>
    <w:rsid w:val="00BB53A0"/>
    <w:rsid w:val="00C46030"/>
    <w:rsid w:val="00C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D269F-D73E-45F0-B62D-3542E60F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3</cp:revision>
  <dcterms:created xsi:type="dcterms:W3CDTF">2017-10-19T16:22:00Z</dcterms:created>
  <dcterms:modified xsi:type="dcterms:W3CDTF">2017-10-19T16:23:00Z</dcterms:modified>
</cp:coreProperties>
</file>